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DA" w:rsidRDefault="007B7258" w:rsidP="007E0259">
      <w:pPr>
        <w:spacing w:after="0" w:line="240" w:lineRule="auto"/>
        <w:ind w:hanging="709"/>
        <w:rPr>
          <w:b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  </w:t>
      </w:r>
      <w:r w:rsidR="007E0259">
        <w:rPr>
          <w:rFonts w:cs="Times New Roman"/>
          <w:b/>
          <w:bCs/>
          <w:color w:val="000000"/>
          <w:sz w:val="28"/>
          <w:szCs w:val="28"/>
        </w:rPr>
        <w:t>05 июня 2023 г.           Р-7</w:t>
      </w:r>
      <w:bookmarkStart w:id="0" w:name="_GoBack"/>
      <w:bookmarkEnd w:id="0"/>
      <w:r w:rsidR="00583119">
        <w:rPr>
          <w:rFonts w:cs="Times New Roman"/>
          <w:b/>
          <w:bCs/>
          <w:color w:val="000000"/>
          <w:sz w:val="28"/>
          <w:szCs w:val="28"/>
        </w:rPr>
        <w:t>6</w:t>
      </w:r>
    </w:p>
    <w:p w:rsidR="000132DA" w:rsidRDefault="000132DA" w:rsidP="007E0259">
      <w:pPr>
        <w:tabs>
          <w:tab w:val="left" w:pos="4680"/>
        </w:tabs>
        <w:spacing w:after="0" w:line="240" w:lineRule="auto"/>
        <w:ind w:right="4315" w:hanging="1134"/>
        <w:rPr>
          <w:b/>
          <w:sz w:val="28"/>
          <w:szCs w:val="28"/>
        </w:rPr>
      </w:pPr>
    </w:p>
    <w:p w:rsidR="009979AB" w:rsidRDefault="009979AB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7E0259" w:rsidRDefault="007E0259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505A52" w:rsidRPr="00505A52" w:rsidRDefault="00505A52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О   </w:t>
      </w:r>
      <w:r w:rsidR="005B6AE1">
        <w:rPr>
          <w:b/>
          <w:sz w:val="28"/>
          <w:szCs w:val="28"/>
        </w:rPr>
        <w:t>результатах конкурса на право заключения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Астраханский пер., д.5, находящемся в оперативном управлении управы Мещанского района города Москвы.</w:t>
      </w:r>
    </w:p>
    <w:p w:rsidR="00505A52" w:rsidRPr="00505A52" w:rsidRDefault="00505A52" w:rsidP="00505A52">
      <w:pPr>
        <w:tabs>
          <w:tab w:val="left" w:pos="4680"/>
        </w:tabs>
        <w:spacing w:after="0" w:line="240" w:lineRule="auto"/>
        <w:ind w:right="4315"/>
        <w:rPr>
          <w:b/>
          <w:sz w:val="28"/>
          <w:szCs w:val="28"/>
        </w:rPr>
      </w:pPr>
    </w:p>
    <w:p w:rsidR="004D7DC8" w:rsidRDefault="00505A52" w:rsidP="00505A52">
      <w:pPr>
        <w:pStyle w:val="a4"/>
      </w:pPr>
      <w:r w:rsidRPr="00505A52">
        <w:tab/>
      </w:r>
      <w:r w:rsidR="005B6AE1">
        <w:t>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</w:t>
      </w:r>
      <w:r w:rsidR="004D7DC8">
        <w:t>, рассмотрев материалы конкурсной комиссии, Совет депутатов муниципального округа Мещанский решил:</w:t>
      </w:r>
    </w:p>
    <w:p w:rsidR="00583119" w:rsidRDefault="000B4C5F" w:rsidP="00583119">
      <w:pPr>
        <w:pStyle w:val="a4"/>
      </w:pPr>
      <w:r>
        <w:t xml:space="preserve">         1. </w:t>
      </w:r>
      <w:r w:rsidR="004D7DC8">
        <w:t>Признать региональную общественную организацию</w:t>
      </w:r>
      <w:r w:rsidR="00CE3B7A">
        <w:t xml:space="preserve"> </w:t>
      </w:r>
      <w:r w:rsidR="00751CE7" w:rsidRPr="00751CE7">
        <w:t>по развитию детско-юношеского спорта, физической культуры и помощи социально незащищенных слоям населения</w:t>
      </w:r>
      <w:r w:rsidR="00CE3B7A">
        <w:t xml:space="preserve"> «Возрождение</w:t>
      </w:r>
      <w:r w:rsidR="007B7258">
        <w:t xml:space="preserve">» </w:t>
      </w:r>
      <w:r w:rsidR="00CE3B7A">
        <w:t xml:space="preserve">победителем конкурса на право заключения договора на реализацию социальной программы (проекта) </w:t>
      </w:r>
      <w:r w:rsidR="00583119">
        <w:t>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 по адресу: Астраханский пер., д.5, находящемся в оперативном управлении управы Мещанского района города Москвы.</w:t>
      </w:r>
    </w:p>
    <w:p w:rsidR="00583119" w:rsidRPr="000B4C5F" w:rsidRDefault="00583119" w:rsidP="00583119">
      <w:pPr>
        <w:pStyle w:val="a4"/>
      </w:pPr>
      <w:r>
        <w:t xml:space="preserve">         2. 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 и управу Мещанского района города Москвы.</w:t>
      </w:r>
    </w:p>
    <w:p w:rsidR="00583119" w:rsidRPr="00505A52" w:rsidRDefault="00583119" w:rsidP="00583119">
      <w:pPr>
        <w:pStyle w:val="a4"/>
      </w:pPr>
      <w:r>
        <w:t xml:space="preserve">          3</w:t>
      </w:r>
      <w:r w:rsidRPr="00505A52"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Мещанский </w:t>
      </w:r>
      <w:hyperlink r:id="rId8" w:history="1">
        <w:r w:rsidRPr="00CE3B7A">
          <w:rPr>
            <w:rStyle w:val="a3"/>
            <w:color w:val="000000" w:themeColor="text1"/>
            <w:u w:val="none"/>
            <w:lang w:val="en-US"/>
          </w:rPr>
          <w:t>www</w:t>
        </w:r>
        <w:r w:rsidRPr="00CE3B7A">
          <w:rPr>
            <w:rStyle w:val="a3"/>
            <w:color w:val="000000" w:themeColor="text1"/>
            <w:u w:val="none"/>
          </w:rPr>
          <w:t>.</w:t>
        </w:r>
        <w:r w:rsidRPr="00CE3B7A">
          <w:rPr>
            <w:rStyle w:val="a3"/>
            <w:color w:val="000000" w:themeColor="text1"/>
            <w:u w:val="none"/>
            <w:lang w:val="en-US"/>
          </w:rPr>
          <w:t>meschane</w:t>
        </w:r>
        <w:r w:rsidRPr="00CE3B7A">
          <w:rPr>
            <w:rStyle w:val="a3"/>
            <w:color w:val="000000" w:themeColor="text1"/>
            <w:u w:val="none"/>
          </w:rPr>
          <w:t>.</w:t>
        </w:r>
        <w:r w:rsidRPr="00CE3B7A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505A52">
        <w:t xml:space="preserve"> в информационно-телекоммуникационной сети «Интернет».</w:t>
      </w:r>
    </w:p>
    <w:p w:rsidR="007E0259" w:rsidRDefault="007E0259" w:rsidP="000B4C5F">
      <w:pPr>
        <w:pStyle w:val="a4"/>
        <w:sectPr w:rsidR="007E0259" w:rsidSect="00583119">
          <w:pgSz w:w="11906" w:h="16838"/>
          <w:pgMar w:top="3969" w:right="851" w:bottom="851" w:left="1701" w:header="709" w:footer="709" w:gutter="0"/>
          <w:cols w:space="708"/>
          <w:docGrid w:linePitch="360"/>
        </w:sectPr>
      </w:pPr>
    </w:p>
    <w:p w:rsidR="00505A52" w:rsidRPr="00505A52" w:rsidRDefault="00CC5AC4" w:rsidP="00505A52">
      <w:pPr>
        <w:pStyle w:val="a4"/>
      </w:pPr>
      <w:r>
        <w:lastRenderedPageBreak/>
        <w:tab/>
        <w:t>4</w:t>
      </w:r>
      <w:r w:rsidR="00505A52" w:rsidRPr="00505A52">
        <w:t>. Контроль за выполнением настоящего решения возложить на главу муниципального</w:t>
      </w:r>
      <w:r w:rsidR="00CE3B7A">
        <w:t xml:space="preserve"> округа Мещанский Толмачеву Н.С.</w:t>
      </w:r>
    </w:p>
    <w:p w:rsidR="00505A52" w:rsidRPr="00505A52" w:rsidRDefault="00505A52" w:rsidP="00505A52">
      <w:pPr>
        <w:pStyle w:val="a4"/>
      </w:pPr>
    </w:p>
    <w:p w:rsidR="00505A52" w:rsidRPr="00505A52" w:rsidRDefault="00505A52" w:rsidP="00505A52">
      <w:pPr>
        <w:pStyle w:val="a4"/>
      </w:pPr>
    </w:p>
    <w:p w:rsidR="00505A52" w:rsidRPr="00505A52" w:rsidRDefault="00505A52" w:rsidP="00505A52">
      <w:pPr>
        <w:pStyle w:val="a4"/>
      </w:pPr>
    </w:p>
    <w:p w:rsidR="00505A52" w:rsidRPr="00505A52" w:rsidRDefault="00505A52" w:rsidP="00505A52">
      <w:pPr>
        <w:pStyle w:val="a4"/>
      </w:pPr>
    </w:p>
    <w:p w:rsidR="00505A52" w:rsidRPr="00505A52" w:rsidRDefault="00505A52" w:rsidP="00505A52">
      <w:pPr>
        <w:spacing w:after="0" w:line="240" w:lineRule="auto"/>
        <w:ind w:left="-851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            Глава муниципального</w:t>
      </w:r>
    </w:p>
    <w:p w:rsidR="00505A52" w:rsidRPr="00505A52" w:rsidRDefault="00505A52" w:rsidP="00505A52">
      <w:pPr>
        <w:spacing w:after="0" w:line="240" w:lineRule="auto"/>
        <w:ind w:left="-851"/>
        <w:rPr>
          <w:b/>
          <w:sz w:val="28"/>
          <w:szCs w:val="28"/>
        </w:rPr>
      </w:pPr>
      <w:r w:rsidRPr="00505A52">
        <w:rPr>
          <w:b/>
          <w:sz w:val="28"/>
          <w:szCs w:val="28"/>
        </w:rPr>
        <w:t xml:space="preserve">            округа Мещанский                                                                  </w:t>
      </w:r>
      <w:r w:rsidR="00CE3B7A">
        <w:rPr>
          <w:b/>
          <w:sz w:val="28"/>
          <w:szCs w:val="28"/>
        </w:rPr>
        <w:t xml:space="preserve"> Н.С.Толмачева</w:t>
      </w:r>
    </w:p>
    <w:p w:rsidR="007B7258" w:rsidRDefault="007B7258" w:rsidP="00505A52">
      <w:pPr>
        <w:spacing w:after="0" w:line="240" w:lineRule="auto"/>
        <w:rPr>
          <w:sz w:val="22"/>
        </w:rPr>
      </w:pPr>
    </w:p>
    <w:p w:rsidR="00505A52" w:rsidRPr="00505A52" w:rsidRDefault="00505A52" w:rsidP="00505A52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505A52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505A52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505A52">
      <w:pPr>
        <w:spacing w:after="0" w:line="240" w:lineRule="auto"/>
        <w:rPr>
          <w:b/>
          <w:sz w:val="28"/>
          <w:szCs w:val="28"/>
        </w:rPr>
      </w:pPr>
    </w:p>
    <w:p w:rsidR="00505A52" w:rsidRPr="00505A52" w:rsidRDefault="00505A52" w:rsidP="00505A52">
      <w:pPr>
        <w:spacing w:after="0" w:line="240" w:lineRule="auto"/>
        <w:rPr>
          <w:sz w:val="28"/>
          <w:szCs w:val="28"/>
        </w:rPr>
      </w:pPr>
    </w:p>
    <w:sectPr w:rsidR="00505A52" w:rsidRPr="00505A52" w:rsidSect="005831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9E6" w:rsidRDefault="007769E6" w:rsidP="007B7258">
      <w:pPr>
        <w:spacing w:after="0" w:line="240" w:lineRule="auto"/>
      </w:pPr>
      <w:r>
        <w:separator/>
      </w:r>
    </w:p>
  </w:endnote>
  <w:endnote w:type="continuationSeparator" w:id="0">
    <w:p w:rsidR="007769E6" w:rsidRDefault="007769E6" w:rsidP="007B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9E6" w:rsidRDefault="007769E6" w:rsidP="007B7258">
      <w:pPr>
        <w:spacing w:after="0" w:line="240" w:lineRule="auto"/>
      </w:pPr>
      <w:r>
        <w:separator/>
      </w:r>
    </w:p>
  </w:footnote>
  <w:footnote w:type="continuationSeparator" w:id="0">
    <w:p w:rsidR="007769E6" w:rsidRDefault="007769E6" w:rsidP="007B7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D5DBE"/>
    <w:multiLevelType w:val="hybridMultilevel"/>
    <w:tmpl w:val="16BEEFE6"/>
    <w:lvl w:ilvl="0" w:tplc="B674F170">
      <w:start w:val="1"/>
      <w:numFmt w:val="decimal"/>
      <w:lvlText w:val="%1.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1E50B4B"/>
    <w:multiLevelType w:val="hybridMultilevel"/>
    <w:tmpl w:val="E5D6D6AE"/>
    <w:lvl w:ilvl="0" w:tplc="5D8AE648">
      <w:start w:val="1"/>
      <w:numFmt w:val="decimal"/>
      <w:lvlText w:val="%1."/>
      <w:lvlJc w:val="left"/>
      <w:pPr>
        <w:ind w:left="1005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E3B273A"/>
    <w:multiLevelType w:val="hybridMultilevel"/>
    <w:tmpl w:val="E3F6D75A"/>
    <w:lvl w:ilvl="0" w:tplc="10C6DF06">
      <w:start w:val="1"/>
      <w:numFmt w:val="decimal"/>
      <w:lvlText w:val="%1."/>
      <w:lvlJc w:val="left"/>
      <w:pPr>
        <w:ind w:left="945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52"/>
    <w:rsid w:val="000132DA"/>
    <w:rsid w:val="000B4C5F"/>
    <w:rsid w:val="002E3DAF"/>
    <w:rsid w:val="0033284A"/>
    <w:rsid w:val="00453A41"/>
    <w:rsid w:val="0049099A"/>
    <w:rsid w:val="004D7DC8"/>
    <w:rsid w:val="00505A52"/>
    <w:rsid w:val="00583119"/>
    <w:rsid w:val="005B6AE1"/>
    <w:rsid w:val="00654126"/>
    <w:rsid w:val="00751CE7"/>
    <w:rsid w:val="007769E6"/>
    <w:rsid w:val="007B7258"/>
    <w:rsid w:val="007E0259"/>
    <w:rsid w:val="008B6A51"/>
    <w:rsid w:val="009979AB"/>
    <w:rsid w:val="00A17C0A"/>
    <w:rsid w:val="00C64DD1"/>
    <w:rsid w:val="00C76A42"/>
    <w:rsid w:val="00CC5AC4"/>
    <w:rsid w:val="00CE3B7A"/>
    <w:rsid w:val="00DB29BA"/>
    <w:rsid w:val="00D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BED2-7941-4D36-A839-E1589BDF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5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A52"/>
    <w:rPr>
      <w:color w:val="0000FF"/>
      <w:u w:val="single"/>
    </w:rPr>
  </w:style>
  <w:style w:type="paragraph" w:styleId="a4">
    <w:name w:val="Body Text Indent"/>
    <w:basedOn w:val="a"/>
    <w:link w:val="a5"/>
    <w:rsid w:val="00505A52"/>
    <w:pPr>
      <w:autoSpaceDE w:val="0"/>
      <w:autoSpaceDN w:val="0"/>
      <w:spacing w:after="0" w:line="240" w:lineRule="auto"/>
      <w:jc w:val="both"/>
    </w:pPr>
    <w:rPr>
      <w:rFonts w:eastAsia="Calibri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05A5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258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7B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258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17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7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82D52-0D87-4F6E-8329-D55A6AF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Пользователь Windows</cp:lastModifiedBy>
  <cp:revision>4</cp:revision>
  <cp:lastPrinted>2023-06-06T07:41:00Z</cp:lastPrinted>
  <dcterms:created xsi:type="dcterms:W3CDTF">2023-05-25T06:40:00Z</dcterms:created>
  <dcterms:modified xsi:type="dcterms:W3CDTF">2023-06-06T07:41:00Z</dcterms:modified>
</cp:coreProperties>
</file>