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2C4F" w14:textId="77777777" w:rsidR="00616DDA" w:rsidRDefault="00616DDA" w:rsidP="00616DDA">
      <w:pPr>
        <w:spacing w:before="180" w:line="322" w:lineRule="exact"/>
        <w:ind w:left="1614" w:right="1620"/>
        <w:jc w:val="right"/>
        <w:rPr>
          <w:sz w:val="28"/>
        </w:rPr>
      </w:pPr>
    </w:p>
    <w:p w14:paraId="74FBBE71" w14:textId="77777777" w:rsidR="0074298B" w:rsidRPr="00616DDA" w:rsidRDefault="0074298B" w:rsidP="00616DDA">
      <w:pPr>
        <w:spacing w:before="180" w:line="322" w:lineRule="exact"/>
        <w:ind w:left="1614" w:right="1620"/>
        <w:jc w:val="right"/>
        <w:rPr>
          <w:sz w:val="28"/>
        </w:rPr>
      </w:pPr>
    </w:p>
    <w:p w14:paraId="78C5FD0B" w14:textId="77777777" w:rsidR="00FE7E8E" w:rsidRDefault="00C91689">
      <w:pPr>
        <w:spacing w:before="180" w:line="322" w:lineRule="exact"/>
        <w:ind w:left="1614" w:right="1620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E8982E9" w14:textId="77777777" w:rsidR="00FE7E8E" w:rsidRDefault="00C91689">
      <w:pPr>
        <w:spacing w:line="480" w:lineRule="auto"/>
        <w:ind w:left="1616" w:right="1620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5C6FFE7B" w14:textId="77777777" w:rsidR="0074298B" w:rsidRPr="005930E8" w:rsidRDefault="0074298B" w:rsidP="0074298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sz w:val="28"/>
          <w:szCs w:val="28"/>
          <w:u w:val="single"/>
        </w:rPr>
      </w:pPr>
      <w:r w:rsidRPr="005930E8">
        <w:rPr>
          <w:rFonts w:eastAsia="Calibri"/>
          <w:b/>
          <w:bCs/>
          <w:color w:val="000000"/>
          <w:sz w:val="28"/>
          <w:szCs w:val="28"/>
          <w:u w:val="single"/>
        </w:rPr>
        <w:t xml:space="preserve">августа 2023 г.        </w:t>
      </w:r>
      <w:r w:rsidR="005930E8" w:rsidRPr="005930E8">
        <w:rPr>
          <w:rFonts w:eastAsia="Calibri"/>
          <w:b/>
          <w:bCs/>
          <w:color w:val="000000"/>
          <w:sz w:val="28"/>
          <w:szCs w:val="28"/>
          <w:u w:val="single"/>
        </w:rPr>
        <w:t>№</w:t>
      </w:r>
      <w:r w:rsidRPr="005930E8">
        <w:rPr>
          <w:rFonts w:eastAsia="Calibri"/>
          <w:b/>
          <w:bCs/>
          <w:color w:val="000000"/>
          <w:sz w:val="28"/>
          <w:szCs w:val="28"/>
          <w:u w:val="single"/>
        </w:rPr>
        <w:t xml:space="preserve"> Р-104</w:t>
      </w:r>
    </w:p>
    <w:p w14:paraId="4F82ACB8" w14:textId="77777777" w:rsidR="0074298B" w:rsidRPr="0074298B" w:rsidRDefault="0074298B" w:rsidP="0074298B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6328E83B" w14:textId="766845FF" w:rsidR="0074298B" w:rsidRPr="0074298B" w:rsidRDefault="0074298B" w:rsidP="0074298B">
      <w:pPr>
        <w:ind w:left="-567" w:right="3844"/>
        <w:jc w:val="both"/>
        <w:rPr>
          <w:b/>
          <w:sz w:val="28"/>
        </w:rPr>
      </w:pPr>
      <w:r w:rsidRPr="0074298B">
        <w:rPr>
          <w:b/>
          <w:sz w:val="28"/>
        </w:rPr>
        <w:t>О согласовании места размещения ярмарки</w:t>
      </w:r>
      <w:r w:rsidRPr="0074298B">
        <w:rPr>
          <w:b/>
          <w:spacing w:val="-67"/>
          <w:sz w:val="28"/>
        </w:rPr>
        <w:t xml:space="preserve"> </w:t>
      </w:r>
      <w:r w:rsidRPr="0074298B">
        <w:rPr>
          <w:b/>
          <w:sz w:val="28"/>
        </w:rPr>
        <w:t>выходного дня на территории Мещанского</w:t>
      </w:r>
      <w:r w:rsidRPr="0074298B">
        <w:rPr>
          <w:b/>
          <w:spacing w:val="1"/>
          <w:sz w:val="28"/>
        </w:rPr>
        <w:t xml:space="preserve"> </w:t>
      </w:r>
      <w:r w:rsidRPr="0074298B">
        <w:rPr>
          <w:b/>
          <w:sz w:val="28"/>
        </w:rPr>
        <w:t>района города</w:t>
      </w:r>
      <w:r w:rsidRPr="0074298B">
        <w:rPr>
          <w:b/>
          <w:spacing w:val="1"/>
          <w:sz w:val="28"/>
        </w:rPr>
        <w:t xml:space="preserve"> </w:t>
      </w:r>
      <w:r w:rsidRPr="0074298B">
        <w:rPr>
          <w:b/>
          <w:sz w:val="28"/>
        </w:rPr>
        <w:t>Москвы</w:t>
      </w:r>
      <w:r w:rsidR="00A4145E">
        <w:rPr>
          <w:b/>
          <w:sz w:val="28"/>
        </w:rPr>
        <w:t xml:space="preserve"> на 2024 год</w:t>
      </w:r>
    </w:p>
    <w:p w14:paraId="33621406" w14:textId="77777777" w:rsidR="0074298B" w:rsidRPr="0074298B" w:rsidRDefault="0074298B" w:rsidP="0074298B">
      <w:pPr>
        <w:spacing w:before="1"/>
        <w:rPr>
          <w:b/>
          <w:sz w:val="28"/>
          <w:szCs w:val="28"/>
        </w:rPr>
      </w:pPr>
    </w:p>
    <w:p w14:paraId="54A6F5EE" w14:textId="77777777" w:rsidR="0074298B" w:rsidRPr="0074298B" w:rsidRDefault="0074298B" w:rsidP="0074298B">
      <w:pPr>
        <w:ind w:left="-567" w:right="111" w:firstLine="707"/>
        <w:jc w:val="both"/>
        <w:rPr>
          <w:sz w:val="28"/>
          <w:szCs w:val="28"/>
        </w:rPr>
      </w:pPr>
      <w:r w:rsidRPr="0074298B">
        <w:rPr>
          <w:sz w:val="28"/>
          <w:szCs w:val="28"/>
        </w:rPr>
        <w:t>В соответствии с частью 9 статьи 1 Закона города Москвы от 11 июля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2012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года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№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39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«О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наделении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органов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местного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самоуправления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муниципальных округов в городе Москве отдельными полномочиями города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>Москвы»,</w:t>
      </w:r>
      <w:r w:rsidRPr="0074298B">
        <w:rPr>
          <w:spacing w:val="25"/>
          <w:sz w:val="28"/>
          <w:szCs w:val="28"/>
        </w:rPr>
        <w:t xml:space="preserve"> </w:t>
      </w:r>
      <w:r w:rsidRPr="0074298B">
        <w:rPr>
          <w:sz w:val="28"/>
          <w:szCs w:val="28"/>
        </w:rPr>
        <w:t>постановлением</w:t>
      </w:r>
      <w:r w:rsidRPr="0074298B">
        <w:rPr>
          <w:spacing w:val="25"/>
          <w:sz w:val="28"/>
          <w:szCs w:val="28"/>
        </w:rPr>
        <w:t xml:space="preserve"> </w:t>
      </w:r>
      <w:r w:rsidRPr="0074298B">
        <w:rPr>
          <w:sz w:val="28"/>
          <w:szCs w:val="28"/>
        </w:rPr>
        <w:t>Правительства</w:t>
      </w:r>
      <w:r w:rsidRPr="0074298B">
        <w:rPr>
          <w:spacing w:val="27"/>
          <w:sz w:val="28"/>
          <w:szCs w:val="28"/>
        </w:rPr>
        <w:t xml:space="preserve"> </w:t>
      </w:r>
      <w:r w:rsidRPr="0074298B">
        <w:rPr>
          <w:sz w:val="28"/>
          <w:szCs w:val="28"/>
        </w:rPr>
        <w:t>Москвы</w:t>
      </w:r>
      <w:r w:rsidRPr="0074298B">
        <w:rPr>
          <w:spacing w:val="25"/>
          <w:sz w:val="28"/>
          <w:szCs w:val="28"/>
        </w:rPr>
        <w:t xml:space="preserve"> </w:t>
      </w:r>
      <w:r w:rsidRPr="0074298B">
        <w:rPr>
          <w:sz w:val="28"/>
          <w:szCs w:val="28"/>
        </w:rPr>
        <w:t>от</w:t>
      </w:r>
      <w:r w:rsidRPr="0074298B">
        <w:rPr>
          <w:spacing w:val="27"/>
          <w:sz w:val="28"/>
          <w:szCs w:val="28"/>
        </w:rPr>
        <w:t xml:space="preserve"> </w:t>
      </w:r>
      <w:r w:rsidRPr="0074298B">
        <w:rPr>
          <w:sz w:val="28"/>
          <w:szCs w:val="28"/>
        </w:rPr>
        <w:t>03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сентября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2013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года</w:t>
      </w:r>
    </w:p>
    <w:p w14:paraId="24359DCE" w14:textId="77777777" w:rsidR="0074298B" w:rsidRPr="0074298B" w:rsidRDefault="0074298B" w:rsidP="0074298B">
      <w:pPr>
        <w:ind w:left="-567" w:right="105"/>
        <w:jc w:val="both"/>
        <w:rPr>
          <w:spacing w:val="-68"/>
          <w:sz w:val="28"/>
          <w:szCs w:val="28"/>
        </w:rPr>
      </w:pPr>
      <w:r w:rsidRPr="0074298B">
        <w:rPr>
          <w:spacing w:val="-1"/>
          <w:sz w:val="28"/>
          <w:szCs w:val="28"/>
        </w:rPr>
        <w:t>№581-ПП</w:t>
      </w:r>
      <w:r w:rsidRPr="0074298B">
        <w:rPr>
          <w:spacing w:val="-19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«О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внесении</w:t>
      </w:r>
      <w:r w:rsidRPr="0074298B">
        <w:rPr>
          <w:spacing w:val="-16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изменений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в</w:t>
      </w:r>
      <w:r w:rsidRPr="0074298B">
        <w:rPr>
          <w:spacing w:val="-18"/>
          <w:sz w:val="28"/>
          <w:szCs w:val="28"/>
        </w:rPr>
        <w:t xml:space="preserve"> </w:t>
      </w:r>
      <w:r w:rsidRPr="0074298B">
        <w:rPr>
          <w:sz w:val="28"/>
          <w:szCs w:val="28"/>
        </w:rPr>
        <w:t>постановление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Правительства</w:t>
      </w:r>
      <w:r w:rsidRPr="0074298B">
        <w:rPr>
          <w:spacing w:val="-18"/>
          <w:sz w:val="28"/>
          <w:szCs w:val="28"/>
        </w:rPr>
        <w:t xml:space="preserve"> </w:t>
      </w:r>
      <w:r w:rsidRPr="0074298B">
        <w:rPr>
          <w:sz w:val="28"/>
          <w:szCs w:val="28"/>
        </w:rPr>
        <w:t>Москвы</w:t>
      </w:r>
      <w:r w:rsidRPr="0074298B">
        <w:rPr>
          <w:spacing w:val="28"/>
          <w:sz w:val="28"/>
          <w:szCs w:val="28"/>
        </w:rPr>
        <w:t xml:space="preserve"> </w:t>
      </w:r>
      <w:r w:rsidRPr="0074298B">
        <w:rPr>
          <w:sz w:val="28"/>
          <w:szCs w:val="28"/>
        </w:rPr>
        <w:t>от</w:t>
      </w:r>
      <w:r w:rsidRPr="0074298B">
        <w:rPr>
          <w:spacing w:val="-68"/>
          <w:sz w:val="28"/>
          <w:szCs w:val="28"/>
        </w:rPr>
        <w:t xml:space="preserve">   </w:t>
      </w:r>
    </w:p>
    <w:p w14:paraId="37F3A25B" w14:textId="499B6038" w:rsidR="0074298B" w:rsidRPr="0074298B" w:rsidRDefault="0074298B" w:rsidP="0074298B">
      <w:pPr>
        <w:ind w:left="-567" w:right="105"/>
        <w:jc w:val="both"/>
        <w:rPr>
          <w:b/>
          <w:sz w:val="28"/>
          <w:szCs w:val="28"/>
        </w:rPr>
      </w:pPr>
      <w:r w:rsidRPr="0074298B">
        <w:rPr>
          <w:spacing w:val="-1"/>
          <w:sz w:val="28"/>
          <w:szCs w:val="28"/>
        </w:rPr>
        <w:t>4</w:t>
      </w:r>
      <w:r w:rsidRPr="0074298B">
        <w:rPr>
          <w:spacing w:val="-14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мая</w:t>
      </w:r>
      <w:r w:rsidRPr="0074298B">
        <w:rPr>
          <w:spacing w:val="-14"/>
          <w:sz w:val="28"/>
          <w:szCs w:val="28"/>
        </w:rPr>
        <w:t xml:space="preserve"> </w:t>
      </w:r>
      <w:r w:rsidRPr="0074298B">
        <w:rPr>
          <w:spacing w:val="-1"/>
          <w:sz w:val="28"/>
          <w:szCs w:val="28"/>
        </w:rPr>
        <w:t>2011</w:t>
      </w:r>
      <w:r w:rsidRPr="0074298B">
        <w:rPr>
          <w:spacing w:val="-13"/>
          <w:sz w:val="28"/>
          <w:szCs w:val="28"/>
        </w:rPr>
        <w:t xml:space="preserve"> </w:t>
      </w:r>
      <w:r w:rsidRPr="0074298B">
        <w:rPr>
          <w:sz w:val="28"/>
          <w:szCs w:val="28"/>
        </w:rPr>
        <w:t>года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№</w:t>
      </w:r>
      <w:r w:rsidRPr="0074298B">
        <w:rPr>
          <w:spacing w:val="-13"/>
          <w:sz w:val="28"/>
          <w:szCs w:val="28"/>
        </w:rPr>
        <w:t xml:space="preserve"> </w:t>
      </w:r>
      <w:r w:rsidRPr="0074298B">
        <w:rPr>
          <w:sz w:val="28"/>
          <w:szCs w:val="28"/>
        </w:rPr>
        <w:t>172-ПП»,</w:t>
      </w:r>
      <w:r w:rsidRPr="0074298B">
        <w:rPr>
          <w:spacing w:val="-15"/>
          <w:sz w:val="28"/>
          <w:szCs w:val="28"/>
        </w:rPr>
        <w:t xml:space="preserve"> </w:t>
      </w:r>
      <w:r w:rsidRPr="0074298B">
        <w:rPr>
          <w:sz w:val="28"/>
          <w:szCs w:val="28"/>
        </w:rPr>
        <w:t>рассмотрев</w:t>
      </w:r>
      <w:r w:rsidRPr="0074298B">
        <w:rPr>
          <w:spacing w:val="-17"/>
          <w:sz w:val="28"/>
          <w:szCs w:val="28"/>
        </w:rPr>
        <w:t xml:space="preserve"> </w:t>
      </w:r>
      <w:r w:rsidRPr="0074298B">
        <w:rPr>
          <w:sz w:val="28"/>
          <w:szCs w:val="28"/>
        </w:rPr>
        <w:t>обращение</w:t>
      </w:r>
      <w:r w:rsidRPr="0074298B">
        <w:rPr>
          <w:spacing w:val="-15"/>
          <w:sz w:val="28"/>
          <w:szCs w:val="28"/>
        </w:rPr>
        <w:t xml:space="preserve"> </w:t>
      </w:r>
      <w:r w:rsidR="00A4145E">
        <w:rPr>
          <w:sz w:val="28"/>
          <w:szCs w:val="28"/>
        </w:rPr>
        <w:t>префектуры Центрального административного округа</w:t>
      </w:r>
      <w:r w:rsidRPr="0074298B">
        <w:rPr>
          <w:sz w:val="28"/>
          <w:szCs w:val="28"/>
        </w:rPr>
        <w:t xml:space="preserve"> города Москвы</w:t>
      </w:r>
      <w:r w:rsidRPr="0074298B">
        <w:rPr>
          <w:spacing w:val="1"/>
          <w:sz w:val="28"/>
          <w:szCs w:val="28"/>
        </w:rPr>
        <w:t xml:space="preserve"> </w:t>
      </w:r>
      <w:r w:rsidRPr="0074298B">
        <w:rPr>
          <w:sz w:val="28"/>
          <w:szCs w:val="28"/>
        </w:rPr>
        <w:t xml:space="preserve">№ </w:t>
      </w:r>
      <w:r w:rsidR="00A4145E">
        <w:rPr>
          <w:sz w:val="28"/>
          <w:szCs w:val="28"/>
        </w:rPr>
        <w:t>ЦАО-16-05-224/23 от 03 августа</w:t>
      </w:r>
      <w:r w:rsidRPr="0074298B">
        <w:rPr>
          <w:sz w:val="28"/>
          <w:szCs w:val="28"/>
        </w:rPr>
        <w:t xml:space="preserve"> 2023 года, </w:t>
      </w:r>
      <w:r w:rsidRPr="0074298B">
        <w:rPr>
          <w:b/>
          <w:sz w:val="28"/>
          <w:szCs w:val="28"/>
        </w:rPr>
        <w:t>Совет депутатов муниципального округа Мещанский</w:t>
      </w:r>
      <w:r w:rsidRPr="0074298B">
        <w:rPr>
          <w:b/>
          <w:spacing w:val="1"/>
          <w:sz w:val="28"/>
          <w:szCs w:val="28"/>
        </w:rPr>
        <w:t xml:space="preserve"> </w:t>
      </w:r>
      <w:r w:rsidRPr="0074298B">
        <w:rPr>
          <w:b/>
          <w:sz w:val="28"/>
          <w:szCs w:val="28"/>
        </w:rPr>
        <w:t>решил:</w:t>
      </w:r>
    </w:p>
    <w:p w14:paraId="18A85195" w14:textId="675015A4" w:rsidR="0074298B" w:rsidRPr="0074298B" w:rsidRDefault="0074298B" w:rsidP="0074298B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after="160" w:line="259" w:lineRule="auto"/>
        <w:ind w:left="-567" w:right="107" w:firstLine="707"/>
        <w:jc w:val="both"/>
        <w:rPr>
          <w:sz w:val="28"/>
        </w:rPr>
      </w:pPr>
      <w:r w:rsidRPr="0074298B">
        <w:rPr>
          <w:sz w:val="28"/>
        </w:rPr>
        <w:t>Согласовать</w:t>
      </w:r>
      <w:r w:rsidRPr="0074298B">
        <w:rPr>
          <w:spacing w:val="-10"/>
          <w:sz w:val="28"/>
        </w:rPr>
        <w:t xml:space="preserve"> </w:t>
      </w:r>
      <w:r w:rsidRPr="0074298B">
        <w:rPr>
          <w:sz w:val="28"/>
        </w:rPr>
        <w:t>место</w:t>
      </w:r>
      <w:r w:rsidRPr="0074298B">
        <w:rPr>
          <w:spacing w:val="-5"/>
          <w:sz w:val="28"/>
        </w:rPr>
        <w:t xml:space="preserve"> </w:t>
      </w:r>
      <w:r w:rsidRPr="0074298B">
        <w:rPr>
          <w:sz w:val="28"/>
        </w:rPr>
        <w:t>размещения</w:t>
      </w:r>
      <w:r w:rsidRPr="0074298B">
        <w:rPr>
          <w:spacing w:val="-8"/>
          <w:sz w:val="28"/>
        </w:rPr>
        <w:t xml:space="preserve"> </w:t>
      </w:r>
      <w:r w:rsidRPr="0074298B">
        <w:rPr>
          <w:sz w:val="28"/>
        </w:rPr>
        <w:t>ярмарки</w:t>
      </w:r>
      <w:r w:rsidRPr="0074298B">
        <w:rPr>
          <w:spacing w:val="-7"/>
          <w:sz w:val="28"/>
        </w:rPr>
        <w:t xml:space="preserve"> </w:t>
      </w:r>
      <w:r w:rsidRPr="0074298B">
        <w:rPr>
          <w:sz w:val="28"/>
        </w:rPr>
        <w:t>выходного</w:t>
      </w:r>
      <w:r w:rsidRPr="0074298B">
        <w:rPr>
          <w:spacing w:val="-8"/>
          <w:sz w:val="28"/>
        </w:rPr>
        <w:t xml:space="preserve"> </w:t>
      </w:r>
      <w:r w:rsidRPr="0074298B">
        <w:rPr>
          <w:sz w:val="28"/>
        </w:rPr>
        <w:t>дня</w:t>
      </w:r>
      <w:r w:rsidRPr="0074298B">
        <w:rPr>
          <w:spacing w:val="-7"/>
          <w:sz w:val="28"/>
        </w:rPr>
        <w:t xml:space="preserve"> </w:t>
      </w:r>
      <w:r w:rsidR="00A4145E">
        <w:rPr>
          <w:spacing w:val="-7"/>
          <w:sz w:val="28"/>
        </w:rPr>
        <w:t xml:space="preserve">на 2024 год </w:t>
      </w:r>
      <w:r w:rsidRPr="0074298B">
        <w:rPr>
          <w:sz w:val="28"/>
        </w:rPr>
        <w:t>по</w:t>
      </w:r>
      <w:r w:rsidRPr="0074298B">
        <w:rPr>
          <w:spacing w:val="-8"/>
          <w:sz w:val="28"/>
        </w:rPr>
        <w:t xml:space="preserve"> </w:t>
      </w:r>
      <w:r w:rsidRPr="0074298B">
        <w:rPr>
          <w:sz w:val="28"/>
        </w:rPr>
        <w:t>адресу:</w:t>
      </w:r>
      <w:r w:rsidRPr="0074298B">
        <w:rPr>
          <w:spacing w:val="-67"/>
          <w:sz w:val="28"/>
        </w:rPr>
        <w:t xml:space="preserve"> </w:t>
      </w:r>
      <w:r w:rsidRPr="0074298B">
        <w:rPr>
          <w:sz w:val="28"/>
        </w:rPr>
        <w:t>Щепкина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ул.,</w:t>
      </w:r>
      <w:r w:rsidRPr="0074298B">
        <w:rPr>
          <w:spacing w:val="-2"/>
          <w:sz w:val="28"/>
        </w:rPr>
        <w:t xml:space="preserve"> </w:t>
      </w:r>
      <w:r w:rsidRPr="0074298B">
        <w:rPr>
          <w:sz w:val="28"/>
        </w:rPr>
        <w:t>д. 47,</w:t>
      </w:r>
      <w:r w:rsidRPr="0074298B">
        <w:rPr>
          <w:spacing w:val="-4"/>
          <w:sz w:val="28"/>
        </w:rPr>
        <w:t xml:space="preserve"> </w:t>
      </w:r>
      <w:r w:rsidRPr="0074298B">
        <w:rPr>
          <w:sz w:val="28"/>
        </w:rPr>
        <w:t>стр.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1-2</w:t>
      </w:r>
      <w:r w:rsidR="00A4145E">
        <w:rPr>
          <w:spacing w:val="1"/>
          <w:sz w:val="28"/>
        </w:rPr>
        <w:t>, с количеством торговых мест-72.</w:t>
      </w:r>
    </w:p>
    <w:p w14:paraId="0C4E706A" w14:textId="77777777" w:rsidR="0074298B" w:rsidRPr="0074298B" w:rsidRDefault="0074298B" w:rsidP="0074298B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after="160" w:line="259" w:lineRule="auto"/>
        <w:ind w:left="-567" w:right="105" w:firstLine="707"/>
        <w:jc w:val="both"/>
        <w:rPr>
          <w:sz w:val="28"/>
        </w:rPr>
      </w:pPr>
      <w:r w:rsidRPr="0074298B">
        <w:rPr>
          <w:sz w:val="28"/>
        </w:rPr>
        <w:t>Направить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копии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настоящего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решения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Департамент</w:t>
      </w:r>
      <w:r w:rsidRPr="0074298B">
        <w:rPr>
          <w:spacing w:val="1"/>
          <w:sz w:val="28"/>
        </w:rPr>
        <w:t xml:space="preserve"> </w:t>
      </w:r>
      <w:r w:rsidRPr="0074298B">
        <w:rPr>
          <w:spacing w:val="-1"/>
          <w:sz w:val="28"/>
        </w:rPr>
        <w:t>территориальных</w:t>
      </w:r>
      <w:r w:rsidRPr="0074298B">
        <w:rPr>
          <w:spacing w:val="-16"/>
          <w:sz w:val="28"/>
        </w:rPr>
        <w:t xml:space="preserve"> </w:t>
      </w:r>
      <w:r w:rsidRPr="0074298B">
        <w:rPr>
          <w:spacing w:val="-1"/>
          <w:sz w:val="28"/>
        </w:rPr>
        <w:t>органов</w:t>
      </w:r>
      <w:r w:rsidRPr="0074298B">
        <w:rPr>
          <w:spacing w:val="-16"/>
          <w:sz w:val="28"/>
        </w:rPr>
        <w:t xml:space="preserve"> </w:t>
      </w:r>
      <w:r w:rsidRPr="0074298B">
        <w:rPr>
          <w:spacing w:val="-1"/>
          <w:sz w:val="28"/>
        </w:rPr>
        <w:t>исполнительной</w:t>
      </w:r>
      <w:r w:rsidRPr="0074298B">
        <w:rPr>
          <w:spacing w:val="-15"/>
          <w:sz w:val="28"/>
        </w:rPr>
        <w:t xml:space="preserve"> </w:t>
      </w:r>
      <w:r w:rsidRPr="0074298B">
        <w:rPr>
          <w:sz w:val="28"/>
        </w:rPr>
        <w:t>власти</w:t>
      </w:r>
      <w:r w:rsidRPr="0074298B">
        <w:rPr>
          <w:spacing w:val="-16"/>
          <w:sz w:val="28"/>
        </w:rPr>
        <w:t xml:space="preserve"> </w:t>
      </w:r>
      <w:r w:rsidRPr="0074298B">
        <w:rPr>
          <w:sz w:val="28"/>
        </w:rPr>
        <w:t>города</w:t>
      </w:r>
      <w:r w:rsidRPr="0074298B">
        <w:rPr>
          <w:spacing w:val="-16"/>
          <w:sz w:val="28"/>
        </w:rPr>
        <w:t xml:space="preserve"> </w:t>
      </w:r>
      <w:r w:rsidRPr="0074298B">
        <w:rPr>
          <w:sz w:val="28"/>
        </w:rPr>
        <w:t>Москвы,</w:t>
      </w:r>
      <w:r w:rsidRPr="0074298B">
        <w:rPr>
          <w:spacing w:val="-15"/>
          <w:sz w:val="28"/>
        </w:rPr>
        <w:t xml:space="preserve"> </w:t>
      </w:r>
      <w:r w:rsidRPr="0074298B">
        <w:rPr>
          <w:sz w:val="28"/>
        </w:rPr>
        <w:t>префектуру</w:t>
      </w:r>
      <w:r w:rsidRPr="0074298B">
        <w:rPr>
          <w:spacing w:val="-68"/>
          <w:sz w:val="28"/>
        </w:rPr>
        <w:t xml:space="preserve"> </w:t>
      </w:r>
      <w:r w:rsidRPr="0074298B">
        <w:rPr>
          <w:spacing w:val="-1"/>
          <w:sz w:val="28"/>
        </w:rPr>
        <w:t>Центрального</w:t>
      </w:r>
      <w:r w:rsidRPr="0074298B">
        <w:rPr>
          <w:spacing w:val="-15"/>
          <w:sz w:val="28"/>
        </w:rPr>
        <w:t xml:space="preserve"> </w:t>
      </w:r>
      <w:r w:rsidRPr="0074298B">
        <w:rPr>
          <w:sz w:val="28"/>
        </w:rPr>
        <w:t>административного</w:t>
      </w:r>
      <w:r w:rsidRPr="0074298B">
        <w:rPr>
          <w:spacing w:val="-14"/>
          <w:sz w:val="28"/>
        </w:rPr>
        <w:t xml:space="preserve"> </w:t>
      </w:r>
      <w:r w:rsidRPr="0074298B">
        <w:rPr>
          <w:sz w:val="28"/>
        </w:rPr>
        <w:t>округа</w:t>
      </w:r>
      <w:r w:rsidRPr="0074298B">
        <w:rPr>
          <w:spacing w:val="-16"/>
          <w:sz w:val="28"/>
        </w:rPr>
        <w:t xml:space="preserve"> </w:t>
      </w:r>
      <w:r w:rsidRPr="0074298B">
        <w:rPr>
          <w:sz w:val="28"/>
        </w:rPr>
        <w:t>города</w:t>
      </w:r>
      <w:r w:rsidRPr="0074298B">
        <w:rPr>
          <w:spacing w:val="-17"/>
          <w:sz w:val="28"/>
        </w:rPr>
        <w:t xml:space="preserve"> </w:t>
      </w:r>
      <w:r w:rsidRPr="0074298B">
        <w:rPr>
          <w:sz w:val="28"/>
        </w:rPr>
        <w:t>Москвы,</w:t>
      </w:r>
      <w:r w:rsidRPr="0074298B">
        <w:rPr>
          <w:spacing w:val="-18"/>
          <w:sz w:val="28"/>
        </w:rPr>
        <w:t xml:space="preserve"> </w:t>
      </w:r>
      <w:r w:rsidRPr="0074298B">
        <w:rPr>
          <w:sz w:val="28"/>
        </w:rPr>
        <w:t>управу</w:t>
      </w:r>
      <w:r w:rsidRPr="0074298B">
        <w:rPr>
          <w:spacing w:val="-14"/>
          <w:sz w:val="28"/>
        </w:rPr>
        <w:t xml:space="preserve"> </w:t>
      </w:r>
      <w:r w:rsidRPr="0074298B">
        <w:rPr>
          <w:sz w:val="28"/>
        </w:rPr>
        <w:t>Мещанского</w:t>
      </w:r>
      <w:r w:rsidRPr="0074298B">
        <w:rPr>
          <w:spacing w:val="-68"/>
          <w:sz w:val="28"/>
        </w:rPr>
        <w:t xml:space="preserve"> </w:t>
      </w:r>
      <w:r w:rsidRPr="0074298B">
        <w:rPr>
          <w:sz w:val="28"/>
        </w:rPr>
        <w:t>района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города Москвы.</w:t>
      </w:r>
    </w:p>
    <w:p w14:paraId="383B3739" w14:textId="77777777" w:rsidR="0074298B" w:rsidRPr="0074298B" w:rsidRDefault="0074298B" w:rsidP="0074298B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after="160" w:line="259" w:lineRule="auto"/>
        <w:ind w:left="-567" w:right="100" w:firstLine="707"/>
        <w:jc w:val="both"/>
        <w:rPr>
          <w:sz w:val="28"/>
        </w:rPr>
      </w:pPr>
      <w:r w:rsidRPr="0074298B">
        <w:rPr>
          <w:sz w:val="28"/>
        </w:rPr>
        <w:t>Опубликовать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настоящее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решение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бюллетене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«Московский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муниципальный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вестник»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и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разместить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официальном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сайте</w:t>
      </w:r>
      <w:r w:rsidRPr="0074298B">
        <w:rPr>
          <w:spacing w:val="1"/>
          <w:sz w:val="28"/>
        </w:rPr>
        <w:t xml:space="preserve"> </w:t>
      </w:r>
      <w:hyperlink r:id="rId5">
        <w:r w:rsidRPr="0074298B">
          <w:rPr>
            <w:spacing w:val="-1"/>
            <w:sz w:val="28"/>
          </w:rPr>
          <w:t>www.meschane.ru</w:t>
        </w:r>
        <w:r w:rsidRPr="0074298B">
          <w:rPr>
            <w:spacing w:val="-13"/>
            <w:sz w:val="28"/>
          </w:rPr>
          <w:t xml:space="preserve"> </w:t>
        </w:r>
      </w:hyperlink>
      <w:r w:rsidRPr="0074298B">
        <w:rPr>
          <w:sz w:val="28"/>
        </w:rPr>
        <w:t>в</w:t>
      </w:r>
      <w:r w:rsidRPr="0074298B">
        <w:rPr>
          <w:spacing w:val="-17"/>
          <w:sz w:val="28"/>
        </w:rPr>
        <w:t xml:space="preserve"> </w:t>
      </w:r>
      <w:r w:rsidRPr="0074298B">
        <w:rPr>
          <w:sz w:val="28"/>
        </w:rPr>
        <w:t>информационно-телекоммуникационной</w:t>
      </w:r>
      <w:r w:rsidRPr="0074298B">
        <w:rPr>
          <w:spacing w:val="-13"/>
          <w:sz w:val="28"/>
        </w:rPr>
        <w:t xml:space="preserve"> </w:t>
      </w:r>
      <w:r w:rsidRPr="0074298B">
        <w:rPr>
          <w:sz w:val="28"/>
        </w:rPr>
        <w:t>сети</w:t>
      </w:r>
      <w:r w:rsidRPr="0074298B">
        <w:rPr>
          <w:spacing w:val="-16"/>
          <w:sz w:val="28"/>
        </w:rPr>
        <w:t xml:space="preserve"> </w:t>
      </w:r>
      <w:r w:rsidRPr="0074298B">
        <w:rPr>
          <w:sz w:val="28"/>
        </w:rPr>
        <w:t>«Интернет».</w:t>
      </w:r>
    </w:p>
    <w:p w14:paraId="52C25FB2" w14:textId="77777777" w:rsidR="0074298B" w:rsidRPr="0074298B" w:rsidRDefault="0074298B" w:rsidP="0074298B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after="160" w:line="321" w:lineRule="exact"/>
        <w:ind w:left="-567" w:firstLine="709"/>
        <w:jc w:val="both"/>
        <w:rPr>
          <w:sz w:val="28"/>
        </w:rPr>
      </w:pPr>
      <w:r w:rsidRPr="0074298B">
        <w:rPr>
          <w:sz w:val="28"/>
        </w:rPr>
        <w:t>Настоящее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решение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вступает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в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силу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со</w:t>
      </w:r>
      <w:r w:rsidRPr="0074298B">
        <w:rPr>
          <w:spacing w:val="-4"/>
          <w:sz w:val="28"/>
        </w:rPr>
        <w:t xml:space="preserve"> </w:t>
      </w:r>
      <w:r w:rsidRPr="0074298B">
        <w:rPr>
          <w:sz w:val="28"/>
        </w:rPr>
        <w:t>дня его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принятия.</w:t>
      </w:r>
    </w:p>
    <w:p w14:paraId="05DE0F47" w14:textId="77777777" w:rsidR="0074298B" w:rsidRPr="0074298B" w:rsidRDefault="0074298B" w:rsidP="0074298B">
      <w:pPr>
        <w:widowControl/>
        <w:numPr>
          <w:ilvl w:val="0"/>
          <w:numId w:val="1"/>
        </w:numPr>
        <w:tabs>
          <w:tab w:val="left" w:pos="1518"/>
        </w:tabs>
        <w:autoSpaceDE/>
        <w:autoSpaceDN/>
        <w:spacing w:after="160" w:line="242" w:lineRule="auto"/>
        <w:ind w:left="-567" w:right="110" w:firstLine="707"/>
        <w:jc w:val="both"/>
        <w:rPr>
          <w:sz w:val="28"/>
        </w:rPr>
      </w:pPr>
      <w:r w:rsidRPr="0074298B">
        <w:rPr>
          <w:sz w:val="28"/>
        </w:rPr>
        <w:t>Контроль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за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выполнением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настоящего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решения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возложить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на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главу</w:t>
      </w:r>
      <w:r w:rsidRPr="0074298B">
        <w:rPr>
          <w:spacing w:val="-1"/>
          <w:sz w:val="28"/>
        </w:rPr>
        <w:t xml:space="preserve"> </w:t>
      </w:r>
      <w:r w:rsidRPr="0074298B">
        <w:rPr>
          <w:sz w:val="28"/>
        </w:rPr>
        <w:t>муниципального</w:t>
      </w:r>
      <w:r w:rsidRPr="0074298B">
        <w:rPr>
          <w:spacing w:val="-3"/>
          <w:sz w:val="28"/>
        </w:rPr>
        <w:t xml:space="preserve"> </w:t>
      </w:r>
      <w:r w:rsidRPr="0074298B">
        <w:rPr>
          <w:sz w:val="28"/>
        </w:rPr>
        <w:t>округа Мещанский</w:t>
      </w:r>
      <w:r w:rsidRPr="0074298B">
        <w:rPr>
          <w:spacing w:val="-4"/>
          <w:sz w:val="28"/>
        </w:rPr>
        <w:t xml:space="preserve"> </w:t>
      </w:r>
      <w:r w:rsidRPr="0074298B">
        <w:rPr>
          <w:sz w:val="28"/>
        </w:rPr>
        <w:t>Толмачеву</w:t>
      </w:r>
      <w:r w:rsidRPr="0074298B">
        <w:rPr>
          <w:spacing w:val="1"/>
          <w:sz w:val="28"/>
        </w:rPr>
        <w:t xml:space="preserve"> </w:t>
      </w:r>
      <w:r w:rsidRPr="0074298B">
        <w:rPr>
          <w:sz w:val="28"/>
        </w:rPr>
        <w:t>Н.С.</w:t>
      </w:r>
    </w:p>
    <w:p w14:paraId="32FCC194" w14:textId="77777777" w:rsidR="0074298B" w:rsidRPr="0074298B" w:rsidRDefault="0074298B" w:rsidP="0074298B">
      <w:pPr>
        <w:rPr>
          <w:sz w:val="30"/>
          <w:szCs w:val="28"/>
        </w:rPr>
      </w:pPr>
    </w:p>
    <w:p w14:paraId="259B19BE" w14:textId="77777777" w:rsidR="0074298B" w:rsidRPr="0074298B" w:rsidRDefault="0074298B" w:rsidP="0074298B">
      <w:pPr>
        <w:rPr>
          <w:sz w:val="30"/>
          <w:szCs w:val="28"/>
        </w:rPr>
      </w:pPr>
    </w:p>
    <w:p w14:paraId="4A3752BB" w14:textId="77777777" w:rsidR="0074298B" w:rsidRPr="0074298B" w:rsidRDefault="0074298B" w:rsidP="0074298B">
      <w:pPr>
        <w:rPr>
          <w:sz w:val="30"/>
          <w:szCs w:val="28"/>
        </w:rPr>
      </w:pPr>
    </w:p>
    <w:p w14:paraId="476DBF6D" w14:textId="77777777" w:rsidR="0074298B" w:rsidRPr="0074298B" w:rsidRDefault="0074298B" w:rsidP="0074298B">
      <w:pPr>
        <w:spacing w:before="246"/>
        <w:ind w:left="102" w:hanging="669"/>
        <w:jc w:val="both"/>
        <w:rPr>
          <w:b/>
          <w:sz w:val="28"/>
        </w:rPr>
      </w:pPr>
      <w:r w:rsidRPr="0074298B">
        <w:rPr>
          <w:b/>
          <w:sz w:val="28"/>
        </w:rPr>
        <w:t>Глава</w:t>
      </w:r>
      <w:r w:rsidRPr="0074298B">
        <w:rPr>
          <w:b/>
          <w:spacing w:val="-4"/>
          <w:sz w:val="28"/>
        </w:rPr>
        <w:t xml:space="preserve"> </w:t>
      </w:r>
      <w:r w:rsidRPr="0074298B">
        <w:rPr>
          <w:b/>
          <w:sz w:val="28"/>
        </w:rPr>
        <w:t>муниципального</w:t>
      </w:r>
    </w:p>
    <w:p w14:paraId="58559D3A" w14:textId="77777777" w:rsidR="0074298B" w:rsidRPr="0074298B" w:rsidRDefault="0074298B" w:rsidP="0074298B">
      <w:pPr>
        <w:tabs>
          <w:tab w:val="left" w:pos="7413"/>
        </w:tabs>
        <w:spacing w:before="2"/>
        <w:ind w:left="102" w:hanging="669"/>
        <w:jc w:val="both"/>
        <w:rPr>
          <w:b/>
          <w:sz w:val="28"/>
        </w:rPr>
      </w:pPr>
      <w:r w:rsidRPr="0074298B">
        <w:rPr>
          <w:b/>
          <w:sz w:val="28"/>
        </w:rPr>
        <w:t>округа</w:t>
      </w:r>
      <w:r w:rsidRPr="0074298B">
        <w:rPr>
          <w:b/>
          <w:spacing w:val="-3"/>
          <w:sz w:val="28"/>
        </w:rPr>
        <w:t xml:space="preserve"> </w:t>
      </w:r>
      <w:r w:rsidRPr="0074298B">
        <w:rPr>
          <w:b/>
          <w:sz w:val="28"/>
        </w:rPr>
        <w:t>Мещанский</w:t>
      </w:r>
      <w:r w:rsidRPr="0074298B">
        <w:rPr>
          <w:b/>
          <w:sz w:val="28"/>
        </w:rPr>
        <w:tab/>
        <w:t>Н.С.Толмачева</w:t>
      </w:r>
    </w:p>
    <w:p w14:paraId="677D91BC" w14:textId="77777777" w:rsidR="00FE7E8E" w:rsidRDefault="00FE7E8E" w:rsidP="0074298B">
      <w:pPr>
        <w:spacing w:before="1"/>
        <w:ind w:left="102"/>
        <w:jc w:val="both"/>
        <w:rPr>
          <w:b/>
          <w:sz w:val="28"/>
        </w:rPr>
      </w:pPr>
    </w:p>
    <w:sectPr w:rsidR="00FE7E8E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10162F"/>
    <w:multiLevelType w:val="hybridMultilevel"/>
    <w:tmpl w:val="574C8582"/>
    <w:lvl w:ilvl="0" w:tplc="4B42A426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num w:numId="1" w16cid:durableId="1715079929">
    <w:abstractNumId w:val="0"/>
  </w:num>
  <w:num w:numId="2" w16cid:durableId="169433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8E"/>
    <w:rsid w:val="005930E8"/>
    <w:rsid w:val="00616DDA"/>
    <w:rsid w:val="0074298B"/>
    <w:rsid w:val="00A4145E"/>
    <w:rsid w:val="00C91689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4FD"/>
  <w15:docId w15:val="{8022290A-8D7F-4CEB-9FCF-FEB5B0C9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16D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</dc:creator>
  <cp:lastModifiedBy>Пользователь</cp:lastModifiedBy>
  <cp:revision>7</cp:revision>
  <cp:lastPrinted>2023-07-27T07:39:00Z</cp:lastPrinted>
  <dcterms:created xsi:type="dcterms:W3CDTF">2023-07-24T08:37:00Z</dcterms:created>
  <dcterms:modified xsi:type="dcterms:W3CDTF">2023-08-09T07:45:00Z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</Properties>
</file>